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6E41" w:rsidRPr="00EC4677" w:rsidRDefault="00626E41" w:rsidP="005D7BCB">
      <w:pPr>
        <w:pStyle w:val="2"/>
        <w:widowControl/>
        <w:spacing w:beforeAutospacing="0" w:afterAutospacing="0" w:line="360" w:lineRule="auto"/>
        <w:jc w:val="center"/>
        <w:rPr>
          <w:rFonts w:ascii="华文隶书" w:eastAsia="华文隶书" w:hAnsi="华文隶书" w:cs="华文隶书" w:hint="default"/>
          <w:b w:val="0"/>
          <w:color w:val="000000"/>
          <w:kern w:val="2"/>
        </w:rPr>
      </w:pPr>
      <w:r w:rsidRPr="00EC4677">
        <w:rPr>
          <w:rFonts w:ascii="华文隶书" w:eastAsia="华文隶书" w:hAnsi="华文隶书" w:cs="华文隶书"/>
          <w:b w:val="0"/>
          <w:color w:val="000000"/>
          <w:kern w:val="2"/>
        </w:rPr>
        <w:t>第7</w:t>
      </w:r>
      <w:r w:rsidR="0062791C" w:rsidRPr="00EC4677">
        <w:rPr>
          <w:rFonts w:ascii="华文隶书" w:eastAsia="华文隶书" w:hAnsi="华文隶书" w:cs="华文隶书" w:hint="default"/>
          <w:b w:val="0"/>
          <w:color w:val="000000"/>
          <w:kern w:val="2"/>
        </w:rPr>
        <w:t>8</w:t>
      </w:r>
      <w:r w:rsidRPr="00EC4677">
        <w:rPr>
          <w:rFonts w:ascii="华文隶书" w:eastAsia="华文隶书" w:hAnsi="华文隶书" w:cs="华文隶书"/>
          <w:b w:val="0"/>
          <w:color w:val="000000"/>
          <w:kern w:val="2"/>
        </w:rPr>
        <w:t>期创业-生存-发展系列讲座</w:t>
      </w:r>
    </w:p>
    <w:p w:rsidR="00626E41" w:rsidRPr="00EC4677" w:rsidRDefault="00626E41" w:rsidP="005D7BCB">
      <w:pPr>
        <w:pStyle w:val="2"/>
        <w:widowControl/>
        <w:spacing w:beforeAutospacing="0" w:afterAutospacing="0" w:line="360" w:lineRule="auto"/>
        <w:jc w:val="center"/>
        <w:rPr>
          <w:rFonts w:ascii="华文隶书" w:eastAsia="华文隶书" w:hAnsi="华文隶书" w:cs="华文隶书" w:hint="default"/>
          <w:b w:val="0"/>
          <w:color w:val="000000"/>
          <w:kern w:val="2"/>
        </w:rPr>
      </w:pPr>
      <w:r w:rsidRPr="00EC4677">
        <w:rPr>
          <w:rFonts w:ascii="华文隶书" w:eastAsia="华文隶书" w:hAnsi="华文隶书" w:cs="华文隶书"/>
          <w:b w:val="0"/>
          <w:color w:val="000000"/>
          <w:kern w:val="2"/>
        </w:rPr>
        <w:t>暨</w:t>
      </w:r>
      <w:r w:rsidR="005227D8" w:rsidRPr="00EC4677">
        <w:rPr>
          <w:rFonts w:ascii="华文隶书" w:eastAsia="华文隶书" w:hAnsi="华文隶书" w:cs="华文隶书"/>
          <w:b w:val="0"/>
          <w:color w:val="000000"/>
          <w:kern w:val="2"/>
        </w:rPr>
        <w:t>2018 年度广州市科技创新发展专项资金项目申报</w:t>
      </w:r>
    </w:p>
    <w:p w:rsidR="00FC10D1" w:rsidRPr="00EC4677" w:rsidRDefault="005227D8" w:rsidP="005D7BCB">
      <w:pPr>
        <w:spacing w:line="360" w:lineRule="auto"/>
        <w:ind w:firstLine="420"/>
        <w:jc w:val="center"/>
        <w:rPr>
          <w:rFonts w:ascii="华文隶书" w:eastAsia="华文隶书" w:hAnsi="华文隶书" w:cs="华文隶书"/>
          <w:color w:val="000000"/>
          <w:sz w:val="36"/>
          <w:szCs w:val="36"/>
        </w:rPr>
      </w:pPr>
      <w:r w:rsidRPr="00EC4677">
        <w:rPr>
          <w:rFonts w:ascii="华文隶书" w:eastAsia="华文隶书" w:hAnsi="华文隶书" w:cs="华文隶书" w:hint="eastAsia"/>
          <w:color w:val="000000"/>
          <w:sz w:val="36"/>
          <w:szCs w:val="36"/>
        </w:rPr>
        <w:t>专题培训会</w:t>
      </w:r>
      <w:r w:rsidR="007124E0" w:rsidRPr="00EC4677">
        <w:rPr>
          <w:rFonts w:ascii="华文隶书" w:eastAsia="华文隶书" w:hAnsi="华文隶书" w:cs="华文隶书" w:hint="eastAsia"/>
          <w:color w:val="000000"/>
          <w:sz w:val="36"/>
          <w:szCs w:val="36"/>
        </w:rPr>
        <w:t>邀请函</w:t>
      </w:r>
    </w:p>
    <w:p w:rsidR="0062791C" w:rsidRPr="00EC4677" w:rsidRDefault="0062791C" w:rsidP="0062791C">
      <w:pPr>
        <w:spacing w:line="600" w:lineRule="exact"/>
        <w:rPr>
          <w:rFonts w:ascii="仿宋" w:eastAsia="仿宋" w:hAnsi="仿宋"/>
          <w:sz w:val="28"/>
          <w:szCs w:val="28"/>
        </w:rPr>
      </w:pPr>
      <w:r w:rsidRPr="00EC4677">
        <w:rPr>
          <w:rFonts w:ascii="仿宋" w:eastAsia="仿宋" w:hAnsi="仿宋" w:hint="eastAsia"/>
          <w:sz w:val="28"/>
          <w:szCs w:val="28"/>
        </w:rPr>
        <w:t>尊敬</w:t>
      </w:r>
      <w:r w:rsidRPr="00EC4677">
        <w:rPr>
          <w:rFonts w:ascii="仿宋" w:eastAsia="仿宋" w:hAnsi="仿宋"/>
          <w:sz w:val="28"/>
          <w:szCs w:val="28"/>
        </w:rPr>
        <w:t>的</w:t>
      </w:r>
      <w:r w:rsidRPr="00EC4677">
        <w:rPr>
          <w:rFonts w:ascii="仿宋" w:eastAsia="仿宋" w:hAnsi="仿宋"/>
          <w:sz w:val="28"/>
          <w:szCs w:val="28"/>
          <w:u w:val="single"/>
        </w:rPr>
        <w:t>中山大学科技园</w:t>
      </w:r>
      <w:r w:rsidRPr="00EC4677">
        <w:rPr>
          <w:rFonts w:ascii="仿宋" w:eastAsia="仿宋" w:hAnsi="仿宋" w:hint="eastAsia"/>
          <w:sz w:val="28"/>
          <w:szCs w:val="28"/>
          <w:u w:val="single"/>
        </w:rPr>
        <w:t>企业</w:t>
      </w:r>
      <w:r w:rsidRPr="00EC4677">
        <w:rPr>
          <w:rFonts w:ascii="仿宋" w:eastAsia="仿宋" w:hAnsi="仿宋" w:hint="eastAsia"/>
          <w:sz w:val="28"/>
          <w:szCs w:val="28"/>
        </w:rPr>
        <w:t>：</w:t>
      </w:r>
    </w:p>
    <w:p w:rsidR="0062791C" w:rsidRPr="00EC4677" w:rsidRDefault="0062791C" w:rsidP="005227D8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C4677">
        <w:rPr>
          <w:rFonts w:ascii="仿宋" w:eastAsia="仿宋" w:hAnsi="仿宋" w:hint="eastAsia"/>
          <w:sz w:val="28"/>
          <w:szCs w:val="28"/>
        </w:rPr>
        <w:t>针对目前政府</w:t>
      </w:r>
      <w:r w:rsidR="00EB4FCC" w:rsidRPr="00EC4677">
        <w:rPr>
          <w:rFonts w:ascii="仿宋" w:eastAsia="仿宋" w:hAnsi="仿宋" w:hint="eastAsia"/>
          <w:sz w:val="28"/>
          <w:szCs w:val="28"/>
        </w:rPr>
        <w:t>制定</w:t>
      </w:r>
      <w:r w:rsidRPr="00EC4677">
        <w:rPr>
          <w:rFonts w:ascii="仿宋" w:eastAsia="仿宋" w:hAnsi="仿宋"/>
          <w:sz w:val="28"/>
          <w:szCs w:val="28"/>
        </w:rPr>
        <w:t>的相关</w:t>
      </w:r>
      <w:r w:rsidR="00EB4FCC" w:rsidRPr="00EC4677">
        <w:rPr>
          <w:rFonts w:ascii="仿宋" w:eastAsia="仿宋" w:hAnsi="仿宋" w:hint="eastAsia"/>
          <w:sz w:val="28"/>
          <w:szCs w:val="28"/>
        </w:rPr>
        <w:t>专题</w:t>
      </w:r>
      <w:r w:rsidR="00EB4FCC" w:rsidRPr="00EC4677">
        <w:rPr>
          <w:rFonts w:ascii="仿宋" w:eastAsia="仿宋" w:hAnsi="仿宋"/>
          <w:sz w:val="28"/>
          <w:szCs w:val="28"/>
        </w:rPr>
        <w:t>项目</w:t>
      </w:r>
      <w:r w:rsidR="00EB4FCC" w:rsidRPr="00EC4677">
        <w:rPr>
          <w:rFonts w:ascii="仿宋" w:eastAsia="仿宋" w:hAnsi="仿宋" w:hint="eastAsia"/>
          <w:sz w:val="28"/>
          <w:szCs w:val="28"/>
        </w:rPr>
        <w:t>，科技园公司</w:t>
      </w:r>
      <w:r w:rsidRPr="00EC4677">
        <w:rPr>
          <w:rFonts w:ascii="仿宋" w:eastAsia="仿宋" w:hAnsi="仿宋" w:hint="eastAsia"/>
          <w:sz w:val="28"/>
          <w:szCs w:val="28"/>
        </w:rPr>
        <w:t>定于</w:t>
      </w:r>
      <w:r w:rsidRPr="00EC4677">
        <w:rPr>
          <w:rFonts w:ascii="仿宋" w:eastAsia="仿宋" w:hAnsi="仿宋" w:hint="eastAsia"/>
          <w:b/>
          <w:sz w:val="28"/>
          <w:szCs w:val="28"/>
        </w:rPr>
        <w:t>2017年5月11日（周四）下午15:00在中山大学科技园A座16楼多媒体课室</w:t>
      </w:r>
      <w:r w:rsidRPr="00EC4677">
        <w:rPr>
          <w:rFonts w:ascii="仿宋" w:eastAsia="仿宋" w:hAnsi="仿宋" w:hint="eastAsia"/>
          <w:sz w:val="28"/>
          <w:szCs w:val="28"/>
        </w:rPr>
        <w:t>举办“</w:t>
      </w:r>
      <w:r w:rsidR="005227D8" w:rsidRPr="00EC4677">
        <w:rPr>
          <w:rFonts w:ascii="仿宋" w:eastAsia="仿宋" w:hAnsi="仿宋" w:hint="eastAsia"/>
          <w:sz w:val="28"/>
          <w:szCs w:val="28"/>
        </w:rPr>
        <w:t>2018 年度广州市科技创新发展专项资金项目申报专题培训会</w:t>
      </w:r>
      <w:r w:rsidRPr="00EC4677">
        <w:rPr>
          <w:rFonts w:ascii="仿宋" w:eastAsia="仿宋" w:hAnsi="仿宋" w:hint="eastAsia"/>
          <w:sz w:val="28"/>
          <w:szCs w:val="28"/>
        </w:rPr>
        <w:t>”。</w:t>
      </w:r>
    </w:p>
    <w:p w:rsidR="0062791C" w:rsidRPr="00EC4677" w:rsidRDefault="0062791C" w:rsidP="0062791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C4677">
        <w:rPr>
          <w:rFonts w:ascii="仿宋" w:eastAsia="仿宋" w:hAnsi="仿宋" w:hint="eastAsia"/>
          <w:sz w:val="28"/>
          <w:szCs w:val="28"/>
        </w:rPr>
        <w:t>科技园</w:t>
      </w:r>
      <w:r w:rsidRPr="00EC4677">
        <w:rPr>
          <w:rFonts w:ascii="仿宋" w:eastAsia="仿宋" w:hAnsi="仿宋"/>
          <w:sz w:val="28"/>
          <w:szCs w:val="28"/>
        </w:rPr>
        <w:t>公司特邀</w:t>
      </w:r>
      <w:r w:rsidRPr="00EC4677">
        <w:rPr>
          <w:rFonts w:ascii="仿宋" w:eastAsia="仿宋" w:hAnsi="仿宋" w:hint="eastAsia"/>
          <w:sz w:val="28"/>
          <w:szCs w:val="28"/>
        </w:rPr>
        <w:t>请</w:t>
      </w:r>
      <w:r w:rsidR="00D60781">
        <w:rPr>
          <w:rFonts w:ascii="仿宋" w:eastAsia="仿宋" w:hAnsi="仿宋" w:hint="eastAsia"/>
          <w:sz w:val="28"/>
          <w:szCs w:val="28"/>
        </w:rPr>
        <w:t>广州</w:t>
      </w:r>
      <w:r w:rsidR="00D60781">
        <w:rPr>
          <w:rFonts w:ascii="仿宋" w:eastAsia="仿宋" w:hAnsi="仿宋"/>
          <w:sz w:val="28"/>
          <w:szCs w:val="28"/>
        </w:rPr>
        <w:t>市</w:t>
      </w:r>
      <w:r w:rsidRPr="00EC4677">
        <w:rPr>
          <w:rFonts w:ascii="仿宋" w:eastAsia="仿宋" w:hAnsi="仿宋" w:hint="eastAsia"/>
          <w:sz w:val="28"/>
          <w:szCs w:val="28"/>
        </w:rPr>
        <w:t>高新技术创业服务中心许立春部长</w:t>
      </w:r>
      <w:r w:rsidR="00F44823">
        <w:rPr>
          <w:rFonts w:ascii="仿宋" w:eastAsia="仿宋" w:hAnsi="仿宋" w:hint="eastAsia"/>
          <w:sz w:val="28"/>
          <w:szCs w:val="28"/>
        </w:rPr>
        <w:t>担任主讲嘉宾</w:t>
      </w:r>
      <w:r w:rsidRPr="00EC4677">
        <w:rPr>
          <w:rFonts w:ascii="仿宋" w:eastAsia="仿宋" w:hAnsi="仿宋" w:hint="eastAsia"/>
          <w:sz w:val="28"/>
          <w:szCs w:val="28"/>
        </w:rPr>
        <w:t>，</w:t>
      </w:r>
      <w:r w:rsidR="00EB4FCC" w:rsidRPr="00EC4677">
        <w:rPr>
          <w:rFonts w:ascii="仿宋" w:eastAsia="仿宋" w:hAnsi="仿宋" w:hint="eastAsia"/>
          <w:sz w:val="28"/>
          <w:szCs w:val="28"/>
        </w:rPr>
        <w:t>主要</w:t>
      </w:r>
      <w:r w:rsidRPr="00EC4677">
        <w:rPr>
          <w:rFonts w:ascii="仿宋" w:eastAsia="仿宋" w:hAnsi="仿宋" w:hint="eastAsia"/>
          <w:sz w:val="28"/>
          <w:szCs w:val="28"/>
        </w:rPr>
        <w:t>围绕</w:t>
      </w:r>
      <w:r w:rsidR="005227D8" w:rsidRPr="00EC4677">
        <w:rPr>
          <w:rFonts w:ascii="仿宋" w:eastAsia="仿宋" w:hAnsi="仿宋" w:cs="华文仿宋" w:hint="eastAsia"/>
          <w:sz w:val="28"/>
          <w:szCs w:val="28"/>
        </w:rPr>
        <w:t>科技型中小企业技术创新基金、珠江科技新星专题、民生专项、高新技术企业认定培训等专题项目申报进行解读和答疑</w:t>
      </w:r>
      <w:r w:rsidRPr="00EC4677">
        <w:rPr>
          <w:rFonts w:ascii="仿宋" w:eastAsia="仿宋" w:hAnsi="仿宋"/>
          <w:sz w:val="28"/>
          <w:szCs w:val="28"/>
        </w:rPr>
        <w:t>，</w:t>
      </w:r>
      <w:r w:rsidR="00955BF5" w:rsidRPr="00EC4677">
        <w:rPr>
          <w:rFonts w:ascii="仿宋" w:eastAsia="仿宋" w:hAnsi="仿宋" w:hint="eastAsia"/>
          <w:sz w:val="28"/>
          <w:szCs w:val="28"/>
        </w:rPr>
        <w:t>届时</w:t>
      </w:r>
      <w:r w:rsidR="00955BF5" w:rsidRPr="00EC4677">
        <w:rPr>
          <w:rFonts w:ascii="仿宋" w:eastAsia="仿宋" w:hAnsi="仿宋"/>
          <w:sz w:val="28"/>
          <w:szCs w:val="28"/>
        </w:rPr>
        <w:t>欢迎园区企业参加。</w:t>
      </w:r>
    </w:p>
    <w:p w:rsidR="0062791C" w:rsidRPr="00EC4677" w:rsidRDefault="0062791C" w:rsidP="0062791C">
      <w:pPr>
        <w:spacing w:line="600" w:lineRule="exact"/>
        <w:ind w:firstLine="560"/>
        <w:rPr>
          <w:rFonts w:ascii="华文仿宋" w:eastAsia="华文仿宋" w:hAnsi="华文仿宋" w:cs="华文仿宋"/>
          <w:color w:val="000000"/>
          <w:sz w:val="28"/>
          <w:szCs w:val="28"/>
        </w:rPr>
      </w:pPr>
      <w:r w:rsidRPr="00EC4677">
        <w:rPr>
          <w:rFonts w:ascii="华文仿宋" w:eastAsia="华文仿宋" w:hAnsi="华文仿宋" w:cs="华文仿宋" w:hint="eastAsia"/>
          <w:color w:val="000000"/>
          <w:sz w:val="28"/>
          <w:szCs w:val="28"/>
        </w:rPr>
        <w:t>具体流程</w:t>
      </w:r>
      <w:r w:rsidRPr="00EC4677">
        <w:rPr>
          <w:rFonts w:ascii="华文仿宋" w:eastAsia="华文仿宋" w:hAnsi="华文仿宋" w:cs="华文仿宋"/>
          <w:color w:val="000000"/>
          <w:sz w:val="28"/>
          <w:szCs w:val="28"/>
        </w:rPr>
        <w:t>如下：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180"/>
        <w:gridCol w:w="6001"/>
      </w:tblGrid>
      <w:tr w:rsidR="0062791C" w:rsidRPr="00EC4677" w:rsidTr="005D28C1">
        <w:trPr>
          <w:trHeight w:hRule="exact" w:val="570"/>
        </w:trPr>
        <w:tc>
          <w:tcPr>
            <w:tcW w:w="2180" w:type="dxa"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15: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0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0～1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10</w:t>
            </w:r>
          </w:p>
        </w:tc>
        <w:tc>
          <w:tcPr>
            <w:tcW w:w="6001" w:type="dxa"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企业签到</w:t>
            </w:r>
          </w:p>
        </w:tc>
      </w:tr>
      <w:tr w:rsidR="0062791C" w:rsidRPr="00EC4677" w:rsidTr="005D28C1">
        <w:trPr>
          <w:trHeight w:hRule="exact" w:val="570"/>
        </w:trPr>
        <w:tc>
          <w:tcPr>
            <w:tcW w:w="2180" w:type="dxa"/>
          </w:tcPr>
          <w:p w:rsidR="0062791C" w:rsidRPr="00EC4677" w:rsidRDefault="0062791C" w:rsidP="0062791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15: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15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～1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:20</w:t>
            </w:r>
          </w:p>
        </w:tc>
        <w:tc>
          <w:tcPr>
            <w:tcW w:w="6001" w:type="dxa"/>
          </w:tcPr>
          <w:p w:rsidR="0062791C" w:rsidRPr="00EC4677" w:rsidRDefault="00EB4FC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" w:eastAsia="仿宋" w:hAnsi="仿宋" w:cs="华文仿宋" w:hint="eastAsia"/>
                <w:sz w:val="28"/>
                <w:szCs w:val="28"/>
              </w:rPr>
              <w:t>正式开始，领导</w:t>
            </w:r>
            <w:r w:rsidR="0062791C" w:rsidRPr="00EC4677">
              <w:rPr>
                <w:rFonts w:ascii="仿宋" w:eastAsia="仿宋" w:hAnsi="仿宋" w:cs="华文仿宋" w:hint="eastAsia"/>
                <w:sz w:val="28"/>
                <w:szCs w:val="28"/>
              </w:rPr>
              <w:t>致辞。</w:t>
            </w:r>
          </w:p>
        </w:tc>
      </w:tr>
      <w:tr w:rsidR="0062791C" w:rsidRPr="00EC4677" w:rsidTr="005D28C1">
        <w:trPr>
          <w:trHeight w:hRule="exact" w:val="570"/>
        </w:trPr>
        <w:tc>
          <w:tcPr>
            <w:tcW w:w="2180" w:type="dxa"/>
          </w:tcPr>
          <w:p w:rsidR="0062791C" w:rsidRPr="00EC4677" w:rsidRDefault="0062791C" w:rsidP="00AD576C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15: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～1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:30</w:t>
            </w:r>
          </w:p>
        </w:tc>
        <w:tc>
          <w:tcPr>
            <w:tcW w:w="6001" w:type="dxa"/>
          </w:tcPr>
          <w:p w:rsidR="0062791C" w:rsidRPr="00EC4677" w:rsidRDefault="0062791C" w:rsidP="0062791C">
            <w:pPr>
              <w:tabs>
                <w:tab w:val="left" w:pos="1245"/>
              </w:tabs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培训</w:t>
            </w:r>
          </w:p>
        </w:tc>
      </w:tr>
      <w:tr w:rsidR="0062791C" w:rsidRPr="00EC4677" w:rsidTr="005D28C1">
        <w:trPr>
          <w:trHeight w:hRule="exact" w:val="570"/>
        </w:trPr>
        <w:tc>
          <w:tcPr>
            <w:tcW w:w="2180" w:type="dxa"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:30～17:00</w:t>
            </w:r>
          </w:p>
        </w:tc>
        <w:tc>
          <w:tcPr>
            <w:tcW w:w="6001" w:type="dxa"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" w:eastAsia="仿宋" w:hAnsi="仿宋" w:hint="eastAsia"/>
                <w:sz w:val="28"/>
                <w:szCs w:val="28"/>
              </w:rPr>
              <w:t>互动答疑</w:t>
            </w:r>
          </w:p>
        </w:tc>
      </w:tr>
      <w:tr w:rsidR="0062791C" w:rsidRPr="00EC4677" w:rsidTr="005D28C1">
        <w:trPr>
          <w:trHeight w:hRule="exact" w:val="570"/>
        </w:trPr>
        <w:tc>
          <w:tcPr>
            <w:tcW w:w="2180" w:type="dxa"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 xml:space="preserve">17:00 </w:t>
            </w:r>
            <w:r w:rsidRPr="00EC4677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sz w:val="28"/>
                <w:szCs w:val="28"/>
              </w:rPr>
            </w:pPr>
            <w:r w:rsidRPr="00EC4677">
              <w:rPr>
                <w:rFonts w:ascii="仿宋_GB2312" w:eastAsia="仿宋_GB2312" w:hAnsi="宋体" w:hint="eastAsia"/>
                <w:sz w:val="28"/>
                <w:szCs w:val="28"/>
              </w:rPr>
              <w:t>活动结束</w:t>
            </w:r>
          </w:p>
        </w:tc>
      </w:tr>
    </w:tbl>
    <w:p w:rsidR="0062791C" w:rsidRPr="00EC4677" w:rsidRDefault="0062791C" w:rsidP="0062791C">
      <w:pPr>
        <w:spacing w:line="6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C4677">
        <w:rPr>
          <w:rFonts w:ascii="仿宋" w:eastAsia="仿宋" w:hAnsi="仿宋" w:hint="eastAsia"/>
          <w:sz w:val="28"/>
          <w:szCs w:val="28"/>
        </w:rPr>
        <w:t>（联系人：雷先生、叶小姐；联系电话：84111500  84115822）</w:t>
      </w:r>
      <w:r w:rsidRPr="00EC4677">
        <w:rPr>
          <w:rFonts w:ascii="Times New Roman" w:eastAsia="宋体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424815</wp:posOffset>
                </wp:positionV>
                <wp:extent cx="7842250" cy="20955"/>
                <wp:effectExtent l="19050" t="19050" r="25400" b="361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42250" cy="2095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22733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pt,33.45pt" to="559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" strokecolor="#1f4d78 [1604]" strokeweight="2.25pt">
                <v:stroke dashstyle="3 1" linestyle="thinThin" joinstyle="miter"/>
                <o:lock v:ext="edit" shapetype="f"/>
              </v:line>
            </w:pict>
          </mc:Fallback>
        </mc:AlternateContent>
      </w:r>
    </w:p>
    <w:p w:rsidR="0062791C" w:rsidRPr="00EC4677" w:rsidRDefault="0062791C" w:rsidP="0062791C">
      <w:pPr>
        <w:spacing w:line="600" w:lineRule="exact"/>
        <w:ind w:firstLine="560"/>
        <w:jc w:val="center"/>
        <w:rPr>
          <w:rFonts w:ascii="黑体" w:eastAsia="黑体" w:hAnsi="黑体" w:cs="黑体"/>
          <w:color w:val="000000"/>
          <w:sz w:val="28"/>
          <w:szCs w:val="28"/>
        </w:rPr>
      </w:pPr>
      <w:r w:rsidRPr="00EC4677">
        <w:rPr>
          <w:rFonts w:ascii="黑体" w:eastAsia="黑体" w:hAnsi="黑体" w:cs="黑体" w:hint="eastAsia"/>
          <w:color w:val="000000"/>
          <w:sz w:val="28"/>
          <w:szCs w:val="28"/>
        </w:rPr>
        <w:t>报名回执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3969"/>
      </w:tblGrid>
      <w:tr w:rsidR="0062791C" w:rsidRPr="00EC4677" w:rsidTr="005D28C1">
        <w:trPr>
          <w:trHeight w:val="544"/>
        </w:trPr>
        <w:tc>
          <w:tcPr>
            <w:tcW w:w="1809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EC4677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3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2791C" w:rsidRPr="00EC4677" w:rsidTr="005D28C1">
        <w:trPr>
          <w:trHeight w:val="496"/>
        </w:trPr>
        <w:tc>
          <w:tcPr>
            <w:tcW w:w="1809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EC4677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</w:rPr>
              <w:t>参会姓名</w:t>
            </w:r>
          </w:p>
        </w:tc>
        <w:tc>
          <w:tcPr>
            <w:tcW w:w="1843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EC4677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EC4677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969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8"/>
                <w:szCs w:val="28"/>
              </w:rPr>
            </w:pPr>
            <w:r w:rsidRPr="00EC4677"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2791C" w:rsidRPr="00EC4677" w:rsidTr="005D28C1">
        <w:trPr>
          <w:trHeight w:val="802"/>
        </w:trPr>
        <w:tc>
          <w:tcPr>
            <w:tcW w:w="1809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2791C" w:rsidRPr="00EC4677" w:rsidRDefault="0062791C" w:rsidP="00AD576C">
            <w:pPr>
              <w:spacing w:line="360" w:lineRule="exac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EC4677">
              <w:rPr>
                <w:rFonts w:ascii="仿宋" w:eastAsia="仿宋" w:hAnsi="仿宋" w:hint="eastAsia"/>
                <w:kern w:val="0"/>
                <w:szCs w:val="21"/>
              </w:rPr>
              <w:t>此邀请函电子版</w:t>
            </w:r>
            <w:r w:rsidRPr="00EC4677">
              <w:rPr>
                <w:rFonts w:ascii="仿宋" w:eastAsia="仿宋" w:hAnsi="仿宋"/>
                <w:kern w:val="0"/>
                <w:szCs w:val="21"/>
              </w:rPr>
              <w:t>可在中山大学科技园官网（</w:t>
            </w:r>
            <w:hyperlink r:id="rId7" w:history="1">
              <w:r w:rsidRPr="00EC4677">
                <w:rPr>
                  <w:rStyle w:val="a3"/>
                  <w:rFonts w:ascii="仿宋" w:eastAsia="仿宋" w:hAnsi="仿宋"/>
                  <w:kern w:val="0"/>
                  <w:szCs w:val="21"/>
                </w:rPr>
                <w:t>http://sysusp.sysu.edu.cn</w:t>
              </w:r>
            </w:hyperlink>
            <w:r w:rsidRPr="00EC4677">
              <w:rPr>
                <w:rFonts w:ascii="仿宋" w:eastAsia="仿宋" w:hAnsi="仿宋" w:hint="eastAsia"/>
                <w:kern w:val="0"/>
                <w:szCs w:val="21"/>
              </w:rPr>
              <w:t>）及企业</w:t>
            </w:r>
            <w:r w:rsidRPr="00EC4677">
              <w:rPr>
                <w:rFonts w:ascii="仿宋" w:eastAsia="仿宋" w:hAnsi="仿宋"/>
                <w:kern w:val="0"/>
                <w:szCs w:val="21"/>
              </w:rPr>
              <w:t>QQ群下载</w:t>
            </w:r>
            <w:r w:rsidRPr="00EC4677">
              <w:rPr>
                <w:rFonts w:ascii="仿宋" w:eastAsia="仿宋" w:hAnsi="仿宋" w:hint="eastAsia"/>
                <w:kern w:val="0"/>
                <w:szCs w:val="21"/>
              </w:rPr>
              <w:t>，请于2017年</w:t>
            </w:r>
            <w:r w:rsidR="00EB4FCC" w:rsidRPr="00EC4677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r w:rsidRPr="00EC4677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EB4FCC" w:rsidRPr="00EC4677">
              <w:rPr>
                <w:rFonts w:ascii="仿宋" w:eastAsia="仿宋" w:hAnsi="仿宋" w:hint="eastAsia"/>
                <w:kern w:val="0"/>
                <w:szCs w:val="21"/>
              </w:rPr>
              <w:t>10</w:t>
            </w:r>
            <w:r w:rsidRPr="00EC4677"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 w:rsidR="008F78A5">
              <w:rPr>
                <w:rFonts w:ascii="仿宋" w:eastAsia="仿宋" w:hAnsi="仿宋" w:hint="eastAsia"/>
                <w:kern w:val="0"/>
                <w:szCs w:val="21"/>
              </w:rPr>
              <w:t>17</w:t>
            </w:r>
            <w:r w:rsidRPr="00EC4677">
              <w:rPr>
                <w:rFonts w:ascii="仿宋" w:eastAsia="仿宋" w:hAnsi="仿宋" w:hint="eastAsia"/>
                <w:kern w:val="0"/>
                <w:szCs w:val="21"/>
              </w:rPr>
              <w:t>:00前将回执</w:t>
            </w:r>
            <w:r w:rsidRPr="00EC4677">
              <w:rPr>
                <w:rFonts w:ascii="仿宋" w:eastAsia="仿宋" w:hAnsi="仿宋"/>
                <w:kern w:val="0"/>
                <w:szCs w:val="21"/>
              </w:rPr>
              <w:t>发送至：</w:t>
            </w:r>
            <w:r w:rsidRPr="00EC4677">
              <w:rPr>
                <w:rFonts w:ascii="仿宋" w:eastAsia="仿宋" w:hAnsi="仿宋" w:hint="eastAsia"/>
                <w:kern w:val="0"/>
                <w:szCs w:val="21"/>
              </w:rPr>
              <w:t>2565766674</w:t>
            </w:r>
            <w:r w:rsidRPr="00EC4677">
              <w:rPr>
                <w:rFonts w:ascii="仿宋" w:eastAsia="仿宋" w:hAnsi="仿宋"/>
                <w:kern w:val="0"/>
                <w:szCs w:val="21"/>
              </w:rPr>
              <w:t>@qq.com</w:t>
            </w:r>
            <w:r w:rsidRPr="00EC4677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  <w:tr w:rsidR="0062791C" w:rsidRPr="00EC4677" w:rsidTr="005D28C1">
        <w:trPr>
          <w:trHeight w:val="699"/>
        </w:trPr>
        <w:tc>
          <w:tcPr>
            <w:tcW w:w="1809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791C" w:rsidRPr="00EC4677" w:rsidRDefault="0062791C" w:rsidP="00AD576C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2791C" w:rsidRPr="00EC4677" w:rsidRDefault="0062791C" w:rsidP="00AD576C">
            <w:pPr>
              <w:spacing w:line="600" w:lineRule="exact"/>
              <w:rPr>
                <w:rFonts w:ascii="华文仿宋" w:eastAsia="华文仿宋" w:hAnsi="华文仿宋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62791C" w:rsidRPr="00EC4677" w:rsidRDefault="0062791C" w:rsidP="0062791C">
      <w:pPr>
        <w:spacing w:line="600" w:lineRule="exact"/>
        <w:jc w:val="right"/>
        <w:rPr>
          <w:rFonts w:ascii="仿宋" w:eastAsia="仿宋" w:hAnsi="仿宋"/>
          <w:sz w:val="28"/>
          <w:szCs w:val="28"/>
        </w:rPr>
      </w:pPr>
      <w:r w:rsidRPr="00EC4677">
        <w:rPr>
          <w:rFonts w:ascii="仿宋" w:eastAsia="仿宋" w:hAnsi="仿宋" w:hint="eastAsia"/>
          <w:sz w:val="28"/>
          <w:szCs w:val="28"/>
        </w:rPr>
        <w:t>广州中山大学科技园有限公司</w:t>
      </w:r>
    </w:p>
    <w:p w:rsidR="00FC10D1" w:rsidRPr="0062791C" w:rsidRDefault="005D28C1" w:rsidP="005D28C1">
      <w:pPr>
        <w:spacing w:line="600" w:lineRule="exact"/>
        <w:ind w:right="560"/>
        <w:jc w:val="right"/>
        <w:rPr>
          <w:rFonts w:ascii="华文仿宋" w:eastAsia="华文仿宋" w:hAnsi="华文仿宋" w:cs="华文仿宋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017</w:t>
      </w:r>
      <w:r>
        <w:rPr>
          <w:rFonts w:ascii="仿宋" w:eastAsia="仿宋" w:hAnsi="仿宋" w:hint="eastAsia"/>
          <w:sz w:val="28"/>
          <w:szCs w:val="28"/>
        </w:rPr>
        <w:t>年5月8日</w:t>
      </w:r>
    </w:p>
    <w:sectPr w:rsidR="00FC10D1" w:rsidRPr="0062791C">
      <w:pgSz w:w="11906" w:h="16838"/>
      <w:pgMar w:top="820" w:right="1266" w:bottom="678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46" w:rsidRDefault="004B3246" w:rsidP="00626E41">
      <w:r>
        <w:separator/>
      </w:r>
    </w:p>
  </w:endnote>
  <w:endnote w:type="continuationSeparator" w:id="0">
    <w:p w:rsidR="004B3246" w:rsidRDefault="004B3246" w:rsidP="0062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46" w:rsidRDefault="004B3246" w:rsidP="00626E41">
      <w:r>
        <w:separator/>
      </w:r>
    </w:p>
  </w:footnote>
  <w:footnote w:type="continuationSeparator" w:id="0">
    <w:p w:rsidR="004B3246" w:rsidRDefault="004B3246" w:rsidP="0062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7550"/>
    <w:rsid w:val="00294FD7"/>
    <w:rsid w:val="002E448E"/>
    <w:rsid w:val="002E54D4"/>
    <w:rsid w:val="004A3502"/>
    <w:rsid w:val="004B3246"/>
    <w:rsid w:val="005022B0"/>
    <w:rsid w:val="005227D8"/>
    <w:rsid w:val="005D28C1"/>
    <w:rsid w:val="005D7BCB"/>
    <w:rsid w:val="00626E41"/>
    <w:rsid w:val="0062791C"/>
    <w:rsid w:val="006E3D37"/>
    <w:rsid w:val="007124E0"/>
    <w:rsid w:val="008E2535"/>
    <w:rsid w:val="008F78A5"/>
    <w:rsid w:val="00955BF5"/>
    <w:rsid w:val="0097407C"/>
    <w:rsid w:val="00A46F5A"/>
    <w:rsid w:val="00BD13E6"/>
    <w:rsid w:val="00D26DC2"/>
    <w:rsid w:val="00D60781"/>
    <w:rsid w:val="00E341BC"/>
    <w:rsid w:val="00EB4FCC"/>
    <w:rsid w:val="00EC4677"/>
    <w:rsid w:val="00F44823"/>
    <w:rsid w:val="00F90C13"/>
    <w:rsid w:val="00FC10D1"/>
    <w:rsid w:val="35EF25AB"/>
    <w:rsid w:val="3AF269D7"/>
    <w:rsid w:val="41B338E3"/>
    <w:rsid w:val="59E27550"/>
    <w:rsid w:val="652B375A"/>
    <w:rsid w:val="6A721BC7"/>
    <w:rsid w:val="6FD000ED"/>
    <w:rsid w:val="7C5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DCC2D6C-7ABA-4A8F-8629-6FBA186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626E4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62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6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2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6E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626E41"/>
    <w:rPr>
      <w:rFonts w:ascii="宋体" w:hAnsi="宋体"/>
      <w:b/>
      <w:sz w:val="36"/>
      <w:szCs w:val="36"/>
    </w:rPr>
  </w:style>
  <w:style w:type="paragraph" w:styleId="a7">
    <w:name w:val="Balloon Text"/>
    <w:basedOn w:val="a"/>
    <w:link w:val="Char1"/>
    <w:rsid w:val="00294FD7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4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ysusp.sys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admin333</cp:lastModifiedBy>
  <cp:revision>14</cp:revision>
  <cp:lastPrinted>2017-05-08T00:54:00Z</cp:lastPrinted>
  <dcterms:created xsi:type="dcterms:W3CDTF">2016-04-13T06:57:00Z</dcterms:created>
  <dcterms:modified xsi:type="dcterms:W3CDTF">2017-05-08T06:52:00Z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