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bookmarkStart w:id="0" w:name="_GoBack"/>
      <w:r w:rsidRPr="00BC39FB">
        <w:rPr>
          <w:rFonts w:ascii="仿宋_GB2312" w:eastAsia="仿宋_GB2312" w:hAnsi="Calibri" w:cs="Times New Roman" w:hint="eastAsia"/>
          <w:sz w:val="28"/>
          <w:szCs w:val="28"/>
        </w:rPr>
        <w:t>【动画特效师】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职位描述：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1、主要负责项目的一系列动画制作及简单特效制作，以人物为主。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岗位要求：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1、熟练运用MAYA、3D MAX、C4D、CAD等任意一款3D软件及对UE4要有一定的了解，对3D各模块制作有一定了解；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2、深刻了解3D动画制作要领，熟悉建模、渲染和动画；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3、懂得优化模型，能在合理的面数上表现模型，减少整体占用资源；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4、想象力丰富，有良好的节奏感和很强的理解沟通能力，对于高品质动画有着不懈追求；</w:t>
      </w:r>
    </w:p>
    <w:p w:rsidR="00E8224C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5、懂UE4及能在UE4里制作动画者可优先。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【UE4开发工程师】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职位描述：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="00FA5B29" w:rsidRPr="00BC39FB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使用unreal4引擎进行软件框架的搭建和开发。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2</w:t>
      </w:r>
      <w:r w:rsidR="00FA5B29" w:rsidRPr="00BC39FB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撰写unreal4引擎技术文档，并与策划、美术配合将项目资源导入引擎。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="00FA5B29" w:rsidRPr="00BC39FB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与美术配合对项目资源进行优化。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="00FA5B29" w:rsidRPr="00BC39FB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与硬件平台配合进行体验优化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任职要求：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1、计算机软件或者相关专业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lastRenderedPageBreak/>
        <w:t>2、深入了解虚幻引擎开发流程，精通c++语言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3、有虚幻引擎开发经验1-2年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4、精通图像处理或渲染优化优先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【方案编辑】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="00FA5B29" w:rsidRPr="00BC39FB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 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负责公司产品、品牌推广方案的撰写及公司的其他推广方案；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2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 </w:t>
      </w:r>
      <w:r w:rsidR="00FA5B29" w:rsidRPr="00BC39FB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负责公司微信、百度等社交媒体的推广文案撰写；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="00FA5B29" w:rsidRPr="00BC39FB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能够独立运营新媒体，包括日常的活动内容的策划编辑、发布、维护、管理、互动,完成相关的传播及推广工作；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="00FA5B29" w:rsidRPr="00BC39FB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负责公司微信公众号等的日常运营、数据分析、标题，保证粉丝的数量及活跃度；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5</w:t>
      </w:r>
      <w:r w:rsidR="00FA5B29" w:rsidRPr="00BC39FB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撰写市场部运营方案，并不断提升内容引导成交金额。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任职资格要求：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="00FA5B29" w:rsidRPr="00BC39FB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 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要求专科以上学历，中文系、传播学系、市场营销学优先，要求有2年以上的文案工作经验；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2</w:t>
      </w:r>
      <w:r w:rsidR="00FA5B29" w:rsidRPr="00BC39FB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 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喜爱追求高新科技类热点，具有VR资讯科技产品及服务产品销售经验优先优先；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="00FA5B29" w:rsidRPr="00BC39FB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 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有深厚的文案功底，性格活络、有想法和较强的执行力，有较强的抗压能力，有较强的捕捉社会热点的能力；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="00FA5B29" w:rsidRPr="00BC39FB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BC39FB">
        <w:rPr>
          <w:rFonts w:ascii="仿宋_GB2312" w:eastAsia="仿宋_GB2312" w:hAnsi="Calibri" w:cs="Times New Roman" w:hint="eastAsia"/>
          <w:sz w:val="28"/>
          <w:szCs w:val="28"/>
        </w:rPr>
        <w:t>积极主动，具团队精神，善于与不同背景的人沟通合作；</w:t>
      </w: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3A58C9" w:rsidRPr="00BC39FB" w:rsidRDefault="003A58C9" w:rsidP="00FA5B29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BC39FB">
        <w:rPr>
          <w:rFonts w:ascii="仿宋_GB2312" w:eastAsia="仿宋_GB2312" w:hAnsi="Calibri" w:cs="Times New Roman" w:hint="eastAsia"/>
          <w:sz w:val="28"/>
          <w:szCs w:val="28"/>
        </w:rPr>
        <w:t>简历接收邮箱：</w:t>
      </w:r>
      <w:r w:rsidRPr="00BC39FB">
        <w:rPr>
          <w:rFonts w:ascii="仿宋_GB2312" w:eastAsia="仿宋_GB2312" w:hAnsi="Calibri" w:cs="Times New Roman"/>
          <w:sz w:val="28"/>
          <w:szCs w:val="28"/>
        </w:rPr>
        <w:t>1340508933@qq.com</w:t>
      </w:r>
      <w:bookmarkEnd w:id="0"/>
    </w:p>
    <w:sectPr w:rsidR="003A58C9" w:rsidRPr="00BC3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B4" w:rsidRDefault="00E450B4" w:rsidP="00BC39FB">
      <w:r>
        <w:separator/>
      </w:r>
    </w:p>
  </w:endnote>
  <w:endnote w:type="continuationSeparator" w:id="0">
    <w:p w:rsidR="00E450B4" w:rsidRDefault="00E450B4" w:rsidP="00BC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B4" w:rsidRDefault="00E450B4" w:rsidP="00BC39FB">
      <w:r>
        <w:separator/>
      </w:r>
    </w:p>
  </w:footnote>
  <w:footnote w:type="continuationSeparator" w:id="0">
    <w:p w:rsidR="00E450B4" w:rsidRDefault="00E450B4" w:rsidP="00BC3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C9"/>
    <w:rsid w:val="003A58C9"/>
    <w:rsid w:val="00BC39FB"/>
    <w:rsid w:val="00E450B4"/>
    <w:rsid w:val="00E8224C"/>
    <w:rsid w:val="00FA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380A98-4585-42C6-B359-09C68B3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5C97-A4C9-4929-9FCC-026B3FC9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userlkj</dc:creator>
  <cp:lastModifiedBy>admin</cp:lastModifiedBy>
  <cp:revision>3</cp:revision>
  <dcterms:created xsi:type="dcterms:W3CDTF">2018-04-03T06:15:00Z</dcterms:created>
  <dcterms:modified xsi:type="dcterms:W3CDTF">2018-04-08T07:01:00Z</dcterms:modified>
</cp:coreProperties>
</file>